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70" w:beforeAutospacing="0" w:after="120" w:afterAutospacing="0" w:line="516" w:lineRule="atLeast"/>
        <w:ind w:left="0" w:right="0" w:firstLine="0"/>
        <w:jc w:val="left"/>
        <w:rPr>
          <w:rFonts w:ascii="myFont" w:hAnsi="myFont" w:eastAsia="myFont" w:cs="myFont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ascii="仿宋" w:hAnsi="仿宋" w:eastAsia="仿宋" w:cs="仿宋"/>
          <w:b/>
          <w:i w:val="0"/>
          <w:caps w:val="0"/>
          <w:color w:val="333333"/>
          <w:spacing w:val="0"/>
          <w:sz w:val="25"/>
          <w:szCs w:val="25"/>
          <w:shd w:val="clear" w:fill="FFFFFF"/>
        </w:rPr>
        <w:t>岗位需求：</w:t>
      </w:r>
    </w:p>
    <w:tbl>
      <w:tblPr>
        <w:tblW w:w="68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4"/>
        <w:gridCol w:w="912"/>
        <w:gridCol w:w="1248"/>
        <w:gridCol w:w="2376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岗位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人数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学历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专业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default" w:ascii="myFont" w:hAnsi="myFont" w:eastAsia="myFont" w:cs="myFont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截止日期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default" w:ascii="myFont" w:hAnsi="myFont" w:eastAsia="myFont" w:cs="myFont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 w:firstLine="0"/>
              <w:jc w:val="left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中国近代史纲要教研室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both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博士研究生研究生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中共党史、中国近现代史等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 w:firstLine="0"/>
              <w:jc w:val="left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马克思主义中国化教研室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both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博士研究生研究生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both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马克思主义中国化、社会学、政治学、经济学等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 w:firstLine="0"/>
              <w:jc w:val="left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马克思主义基本原理教研室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both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博士研究生研究生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both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马克思主义基本原理、马克思主义哲学等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left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思想道德修养与法律基础教研室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博士研究生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both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思想政治教育、法学、伦理学、心理学等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 w:firstLine="0"/>
              <w:jc w:val="left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研究生思想政治理论课教研室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both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博士研究生博士研究生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国外马克思主义、马克思主义中国化、科学技术哲学等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left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形势与政策课教研室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博士研究生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马克思主义中国化、政治学、社会学、经济学等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70" w:beforeAutospacing="0" w:after="120" w:afterAutospacing="0" w:line="480" w:lineRule="atLeast"/>
              <w:ind w:left="0" w:right="0"/>
              <w:jc w:val="center"/>
              <w:rPr>
                <w:rFonts w:hint="default" w:ascii="myFont" w:hAnsi="myFont" w:eastAsia="myFont" w:cs="myFont"/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</w:rPr>
              <w:t>长期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270" w:beforeAutospacing="0" w:after="120" w:afterAutospacing="0" w:line="480" w:lineRule="atLeast"/>
        <w:ind w:left="0" w:right="0" w:firstLine="0"/>
        <w:jc w:val="left"/>
        <w:rPr>
          <w:rFonts w:hint="default" w:ascii="myFont" w:hAnsi="myFont" w:eastAsia="myFont" w:cs="myFont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myFont" w:hAnsi="myFont" w:eastAsia="myFont" w:cs="myFont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23192"/>
    <w:rsid w:val="43023192"/>
    <w:rsid w:val="64C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2019-12-26T01:35:00Z</dcterms:created>
  <dc:creator>张翠</dc:creator>
  <cp:lastModifiedBy>张翠</cp:lastModifiedBy>
  <dcterms:modified xsi:type="dcterms:W3CDTF">2019-12-26T01:37:43Z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